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6E" w:rsidRDefault="00D95C6E" w:rsidP="00D95C6E">
      <w:pPr>
        <w:jc w:val="center"/>
        <w:rPr>
          <w:rFonts w:ascii="Comic Sans MS" w:hAnsi="Comic Sans MS" w:cs="Arial"/>
          <w:sz w:val="16"/>
          <w:szCs w:val="16"/>
        </w:rPr>
        <w:sectPr w:rsidR="00D95C6E" w:rsidSect="00D95C6E">
          <w:footerReference w:type="default" r:id="rId8"/>
          <w:pgSz w:w="12240" w:h="15840" w:code="1"/>
          <w:pgMar w:top="720" w:right="576" w:bottom="720" w:left="576" w:header="432" w:footer="432" w:gutter="0"/>
          <w:cols w:space="720"/>
          <w:docGrid w:linePitch="360"/>
        </w:sectPr>
      </w:pPr>
    </w:p>
    <w:p w:rsidR="00D95C6E" w:rsidRDefault="00D95C6E" w:rsidP="00D95C6E">
      <w:pPr>
        <w:jc w:val="center"/>
        <w:rPr>
          <w:rFonts w:ascii="Arial" w:hAnsi="Arial" w:cs="Arial"/>
          <w:b/>
          <w:sz w:val="48"/>
          <w:szCs w:val="48"/>
        </w:rPr>
      </w:pPr>
    </w:p>
    <w:p w:rsidR="00D95C6E" w:rsidRDefault="00D95C6E" w:rsidP="00D95C6E">
      <w:pPr>
        <w:jc w:val="center"/>
        <w:rPr>
          <w:rFonts w:ascii="Arial" w:hAnsi="Arial" w:cs="Arial"/>
          <w:b/>
          <w:sz w:val="48"/>
          <w:szCs w:val="48"/>
        </w:rPr>
      </w:pPr>
    </w:p>
    <w:p w:rsidR="00D95C6E" w:rsidRDefault="00D95C6E" w:rsidP="00D95C6E">
      <w:pPr>
        <w:rPr>
          <w:rFonts w:ascii="Arial" w:hAnsi="Arial" w:cs="Arial"/>
          <w:b/>
          <w:sz w:val="28"/>
          <w:szCs w:val="28"/>
          <w:u w:val="single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tbl>
      <w:tblPr>
        <w:tblStyle w:val="TableSimple1"/>
        <w:tblW w:w="0" w:type="auto"/>
        <w:tblInd w:w="948" w:type="dxa"/>
        <w:tblLook w:val="01E0" w:firstRow="1" w:lastRow="1" w:firstColumn="1" w:lastColumn="1" w:noHBand="0" w:noVBand="0"/>
      </w:tblPr>
      <w:tblGrid>
        <w:gridCol w:w="9120"/>
      </w:tblGrid>
      <w:tr w:rsidR="00D95C6E" w:rsidRPr="00755724" w:rsidTr="006E7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20" w:type="dxa"/>
            <w:tcBorders>
              <w:top w:val="thinThickSmallGap" w:sz="24" w:space="0" w:color="999999"/>
              <w:left w:val="thinThickSmallGap" w:sz="24" w:space="0" w:color="999999"/>
              <w:bottom w:val="thinThickSmallGap" w:sz="24" w:space="0" w:color="999999"/>
              <w:right w:val="thinThickSmallGap" w:sz="24" w:space="0" w:color="999999"/>
            </w:tcBorders>
          </w:tcPr>
          <w:p w:rsidR="00D95C6E" w:rsidRPr="00147AAB" w:rsidRDefault="00D95C6E" w:rsidP="006E72D9">
            <w:pPr>
              <w:jc w:val="center"/>
              <w:rPr>
                <w:rFonts w:ascii="Comic Sans MS" w:hAnsi="Comic Sans MS" w:cs="Estrangelo Edessa"/>
                <w:b/>
                <w:bCs/>
                <w:sz w:val="96"/>
                <w:szCs w:val="96"/>
              </w:rPr>
            </w:pPr>
            <w:smartTag w:uri="urn:schemas-microsoft-com:office:smarttags" w:element="place">
              <w:smartTag w:uri="urn:schemas-microsoft-com:office:smarttags" w:element="State">
                <w:r w:rsidRPr="00147AAB">
                  <w:rPr>
                    <w:rFonts w:ascii="Comic Sans MS" w:hAnsi="Comic Sans MS" w:cs="Estrangelo Edessa"/>
                    <w:b/>
                    <w:bCs/>
                    <w:sz w:val="96"/>
                    <w:szCs w:val="96"/>
                  </w:rPr>
                  <w:t>Vermont</w:t>
                </w:r>
              </w:smartTag>
            </w:smartTag>
            <w:r w:rsidRPr="00147AAB">
              <w:rPr>
                <w:rFonts w:ascii="Comic Sans MS" w:hAnsi="Comic Sans MS" w:cs="Estrangelo Edessa"/>
                <w:b/>
                <w:bCs/>
                <w:sz w:val="96"/>
                <w:szCs w:val="96"/>
              </w:rPr>
              <w:t xml:space="preserve"> Health</w:t>
            </w:r>
          </w:p>
          <w:p w:rsidR="00D95C6E" w:rsidRPr="00147AAB" w:rsidRDefault="00D95C6E" w:rsidP="006E72D9">
            <w:pPr>
              <w:jc w:val="center"/>
              <w:rPr>
                <w:rFonts w:ascii="Comic Sans MS" w:hAnsi="Comic Sans MS" w:cs="Estrangelo Edessa"/>
                <w:b/>
                <w:bCs/>
                <w:sz w:val="96"/>
                <w:szCs w:val="96"/>
              </w:rPr>
            </w:pPr>
            <w:r w:rsidRPr="00147AAB">
              <w:rPr>
                <w:rFonts w:ascii="Comic Sans MS" w:hAnsi="Comic Sans MS" w:cs="Estrangelo Edessa"/>
                <w:b/>
                <w:bCs/>
                <w:sz w:val="96"/>
                <w:szCs w:val="96"/>
              </w:rPr>
              <w:t>Workforce Survey</w:t>
            </w:r>
          </w:p>
          <w:p w:rsidR="00D95C6E" w:rsidRPr="00147AAB" w:rsidRDefault="00D95C6E" w:rsidP="006E72D9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18"/>
              </w:rPr>
            </w:pPr>
          </w:p>
          <w:p w:rsidR="00D95C6E" w:rsidRPr="00147AAB" w:rsidRDefault="00D95C6E" w:rsidP="006E72D9">
            <w:pPr>
              <w:jc w:val="center"/>
              <w:rPr>
                <w:rFonts w:ascii="Comic Sans MS" w:hAnsi="Comic Sans MS" w:cs="Arial"/>
                <w:b/>
                <w:bCs/>
                <w:sz w:val="48"/>
                <w:szCs w:val="48"/>
              </w:rPr>
            </w:pPr>
            <w:r>
              <w:rPr>
                <w:rFonts w:ascii="Comic Sans MS" w:hAnsi="Comic Sans MS" w:cs="Arial"/>
                <w:b/>
                <w:bCs/>
                <w:sz w:val="48"/>
                <w:szCs w:val="48"/>
              </w:rPr>
              <w:t>Hospital Health</w:t>
            </w:r>
            <w:r w:rsidRPr="00147AAB">
              <w:rPr>
                <w:rFonts w:ascii="Comic Sans MS" w:hAnsi="Comic Sans MS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sz w:val="48"/>
                <w:szCs w:val="48"/>
              </w:rPr>
              <w:t>Employees</w:t>
            </w:r>
          </w:p>
          <w:p w:rsidR="00D95C6E" w:rsidRPr="00147AAB" w:rsidRDefault="00D95C6E" w:rsidP="006E72D9">
            <w:pPr>
              <w:jc w:val="center"/>
              <w:rPr>
                <w:rFonts w:ascii="Comic Sans MS" w:hAnsi="Comic Sans MS" w:cs="Arial"/>
                <w:b/>
                <w:bCs/>
                <w:sz w:val="36"/>
                <w:szCs w:val="20"/>
              </w:rPr>
            </w:pPr>
          </w:p>
        </w:tc>
      </w:tr>
    </w:tbl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jc w:val="center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 xml:space="preserve">Project funded by: </w:t>
      </w:r>
    </w:p>
    <w:p w:rsidR="00D95C6E" w:rsidRDefault="00D95C6E" w:rsidP="00D95C6E">
      <w:pPr>
        <w:jc w:val="center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HRSA Nurse Education, Practice and Retention: Career Ladder</w:t>
      </w:r>
    </w:p>
    <w:p w:rsidR="00D95C6E" w:rsidRDefault="00D95C6E" w:rsidP="00D95C6E">
      <w:pPr>
        <w:jc w:val="center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Grant</w:t>
      </w:r>
      <w:proofErr w:type="gramStart"/>
      <w:r>
        <w:rPr>
          <w:rFonts w:ascii="Comic Sans MS" w:hAnsi="Comic Sans MS" w:cs="Arial"/>
          <w:bCs/>
          <w:sz w:val="28"/>
          <w:szCs w:val="28"/>
        </w:rPr>
        <w:t>#  D65HP05247</w:t>
      </w:r>
      <w:proofErr w:type="gramEnd"/>
      <w:r w:rsidRPr="00147AAB">
        <w:rPr>
          <w:rFonts w:ascii="Comic Sans MS" w:hAnsi="Comic Sans MS" w:cs="Arial"/>
          <w:bCs/>
          <w:sz w:val="28"/>
          <w:szCs w:val="28"/>
        </w:rPr>
        <w:t xml:space="preserve"> </w:t>
      </w:r>
    </w:p>
    <w:p w:rsidR="00D95C6E" w:rsidRDefault="00D95C6E" w:rsidP="00D95C6E">
      <w:pPr>
        <w:jc w:val="center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and</w:t>
      </w:r>
    </w:p>
    <w:p w:rsidR="00D95C6E" w:rsidRDefault="00D95C6E" w:rsidP="00D95C6E">
      <w:pPr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 xml:space="preserve">The Vermont Agency of Human Services </w:t>
      </w:r>
    </w:p>
    <w:p w:rsidR="00D95C6E" w:rsidRPr="001B0C99" w:rsidRDefault="00D95C6E" w:rsidP="00D95C6E">
      <w:pPr>
        <w:jc w:val="center"/>
        <w:rPr>
          <w:rFonts w:ascii="Comic Sans MS" w:hAnsi="Comic Sans MS" w:cs="Arial"/>
          <w:bCs/>
          <w:sz w:val="28"/>
          <w:szCs w:val="28"/>
        </w:rPr>
      </w:pPr>
      <w:r w:rsidRPr="001B0C99">
        <w:rPr>
          <w:rFonts w:ascii="Comic Sans MS" w:hAnsi="Comic Sans MS" w:cs="Arial"/>
          <w:bCs/>
          <w:sz w:val="28"/>
          <w:szCs w:val="28"/>
        </w:rPr>
        <w:t>“Center for Nursing” Grant</w:t>
      </w:r>
    </w:p>
    <w:p w:rsidR="00D95C6E" w:rsidRDefault="00D95C6E" w:rsidP="00D95C6E">
      <w:pPr>
        <w:jc w:val="center"/>
        <w:rPr>
          <w:rFonts w:ascii="Comic Sans MS" w:hAnsi="Comic Sans MS" w:cs="Arial"/>
          <w:b/>
          <w:bCs/>
          <w:sz w:val="28"/>
          <w:szCs w:val="28"/>
        </w:rPr>
      </w:pPr>
      <w:bookmarkStart w:id="0" w:name="_GoBack"/>
      <w:bookmarkEnd w:id="0"/>
    </w:p>
    <w:p w:rsidR="00D95C6E" w:rsidRDefault="00D95C6E" w:rsidP="00D95C6E">
      <w:pPr>
        <w:jc w:val="center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 xml:space="preserve">Information provided on this survey will be kept </w:t>
      </w:r>
      <w:r w:rsidRPr="008C2611">
        <w:rPr>
          <w:rFonts w:ascii="Comic Sans MS" w:hAnsi="Comic Sans MS" w:cs="Arial"/>
          <w:bCs/>
          <w:sz w:val="22"/>
          <w:szCs w:val="22"/>
          <w:u w:val="single"/>
        </w:rPr>
        <w:t>confidential</w:t>
      </w:r>
    </w:p>
    <w:p w:rsidR="00D95C6E" w:rsidRDefault="00D95C6E" w:rsidP="00D95C6E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D95C6E" w:rsidRDefault="00D95C6E" w:rsidP="00D95C6E">
      <w:pPr>
        <w:jc w:val="center"/>
        <w:rPr>
          <w:rFonts w:ascii="Comic Sans MS" w:hAnsi="Comic Sans MS" w:cs="Arial"/>
          <w:bCs/>
          <w:sz w:val="22"/>
          <w:szCs w:val="22"/>
        </w:rPr>
      </w:pPr>
      <w:r w:rsidRPr="00147AAB">
        <w:rPr>
          <w:rFonts w:ascii="Comic Sans MS" w:hAnsi="Comic Sans MS" w:cs="Arial"/>
          <w:bCs/>
          <w:sz w:val="22"/>
          <w:szCs w:val="22"/>
        </w:rPr>
        <w:t xml:space="preserve">If you have questions about the survey, </w:t>
      </w:r>
    </w:p>
    <w:p w:rsidR="00D95C6E" w:rsidRDefault="00D95C6E" w:rsidP="00D95C6E">
      <w:pPr>
        <w:jc w:val="center"/>
        <w:rPr>
          <w:rFonts w:ascii="Comic Sans MS" w:hAnsi="Comic Sans MS" w:cs="Arial"/>
          <w:bCs/>
          <w:sz w:val="22"/>
          <w:szCs w:val="22"/>
        </w:rPr>
      </w:pPr>
      <w:proofErr w:type="gramStart"/>
      <w:r w:rsidRPr="00147AAB">
        <w:rPr>
          <w:rFonts w:ascii="Comic Sans MS" w:hAnsi="Comic Sans MS" w:cs="Arial"/>
          <w:bCs/>
          <w:sz w:val="22"/>
          <w:szCs w:val="22"/>
        </w:rPr>
        <w:t>please</w:t>
      </w:r>
      <w:proofErr w:type="gramEnd"/>
      <w:r w:rsidRPr="00147AAB">
        <w:rPr>
          <w:rFonts w:ascii="Comic Sans MS" w:hAnsi="Comic Sans MS" w:cs="Arial"/>
          <w:bCs/>
          <w:sz w:val="22"/>
          <w:szCs w:val="22"/>
        </w:rPr>
        <w:t xml:space="preserve"> c</w:t>
      </w:r>
      <w:r>
        <w:rPr>
          <w:rFonts w:ascii="Comic Sans MS" w:hAnsi="Comic Sans MS" w:cs="Arial"/>
          <w:bCs/>
          <w:sz w:val="22"/>
          <w:szCs w:val="22"/>
        </w:rPr>
        <w:t>ontact Mary Val Palumbo DNP, APRN, Director,</w:t>
      </w:r>
      <w:r w:rsidRPr="00147AAB">
        <w:rPr>
          <w:rFonts w:ascii="Comic Sans MS" w:hAnsi="Comic Sans MS" w:cs="Arial"/>
          <w:bCs/>
          <w:sz w:val="22"/>
          <w:szCs w:val="22"/>
        </w:rPr>
        <w:t xml:space="preserve"> </w:t>
      </w:r>
    </w:p>
    <w:p w:rsidR="00D95C6E" w:rsidRPr="00147AAB" w:rsidRDefault="00D95C6E" w:rsidP="00D95C6E">
      <w:pPr>
        <w:jc w:val="center"/>
        <w:rPr>
          <w:rFonts w:ascii="Comic Sans MS" w:hAnsi="Comic Sans MS" w:cs="Arial"/>
          <w:bCs/>
          <w:sz w:val="22"/>
          <w:szCs w:val="22"/>
        </w:rPr>
      </w:pPr>
      <w:r w:rsidRPr="00147AAB">
        <w:rPr>
          <w:rFonts w:ascii="Comic Sans MS" w:hAnsi="Comic Sans MS" w:cs="Arial"/>
          <w:bCs/>
          <w:sz w:val="22"/>
          <w:szCs w:val="22"/>
        </w:rPr>
        <w:t>Office of Nursing Workforce Research, Planning</w:t>
      </w:r>
      <w:r>
        <w:rPr>
          <w:rFonts w:ascii="Comic Sans MS" w:hAnsi="Comic Sans MS" w:cs="Arial"/>
          <w:bCs/>
          <w:sz w:val="22"/>
          <w:szCs w:val="22"/>
        </w:rPr>
        <w:t>,</w:t>
      </w:r>
      <w:r w:rsidRPr="00147AAB">
        <w:rPr>
          <w:rFonts w:ascii="Comic Sans MS" w:hAnsi="Comic Sans MS" w:cs="Arial"/>
          <w:bCs/>
          <w:sz w:val="22"/>
          <w:szCs w:val="22"/>
        </w:rPr>
        <w:t xml:space="preserve"> and Development</w:t>
      </w:r>
    </w:p>
    <w:p w:rsidR="00D95C6E" w:rsidRPr="00147AAB" w:rsidRDefault="00D95C6E" w:rsidP="00D95C6E">
      <w:pPr>
        <w:jc w:val="center"/>
        <w:rPr>
          <w:rFonts w:ascii="Comic Sans MS" w:hAnsi="Comic Sans MS" w:cs="Arial"/>
          <w:bCs/>
          <w:sz w:val="22"/>
          <w:szCs w:val="22"/>
        </w:rPr>
      </w:pPr>
      <w:proofErr w:type="gramStart"/>
      <w:r w:rsidRPr="00147AAB">
        <w:rPr>
          <w:rFonts w:ascii="Comic Sans MS" w:hAnsi="Comic Sans MS" w:cs="Arial"/>
          <w:bCs/>
          <w:sz w:val="22"/>
          <w:szCs w:val="22"/>
        </w:rPr>
        <w:t>at</w:t>
      </w:r>
      <w:proofErr w:type="gramEnd"/>
      <w:r w:rsidRPr="00147AAB">
        <w:rPr>
          <w:rFonts w:ascii="Comic Sans MS" w:hAnsi="Comic Sans MS" w:cs="Arial"/>
          <w:bCs/>
          <w:sz w:val="22"/>
          <w:szCs w:val="22"/>
        </w:rPr>
        <w:t xml:space="preserve"> (802) 656-0023</w:t>
      </w:r>
      <w:r>
        <w:rPr>
          <w:rFonts w:ascii="Comic Sans MS" w:hAnsi="Comic Sans MS" w:cs="Arial"/>
          <w:bCs/>
          <w:sz w:val="22"/>
          <w:szCs w:val="22"/>
        </w:rPr>
        <w:t xml:space="preserve">, or at </w:t>
      </w:r>
      <w:r w:rsidRPr="00147AAB">
        <w:rPr>
          <w:rFonts w:ascii="Comic Sans MS" w:hAnsi="Comic Sans MS" w:cs="Arial"/>
          <w:bCs/>
          <w:sz w:val="22"/>
          <w:szCs w:val="22"/>
        </w:rPr>
        <w:t>m</w:t>
      </w:r>
      <w:r>
        <w:rPr>
          <w:rFonts w:ascii="Comic Sans MS" w:hAnsi="Comic Sans MS" w:cs="Arial"/>
          <w:bCs/>
          <w:sz w:val="22"/>
          <w:szCs w:val="22"/>
        </w:rPr>
        <w:t>ary.</w:t>
      </w:r>
      <w:r w:rsidRPr="00147AAB">
        <w:rPr>
          <w:rFonts w:ascii="Comic Sans MS" w:hAnsi="Comic Sans MS" w:cs="Arial"/>
          <w:bCs/>
          <w:sz w:val="22"/>
          <w:szCs w:val="22"/>
        </w:rPr>
        <w:t>palumbo@uvm.edu</w:t>
      </w:r>
    </w:p>
    <w:p w:rsidR="00D95C6E" w:rsidRPr="00147AAB" w:rsidRDefault="00D95C6E" w:rsidP="00D95C6E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Pr="00B80F12" w:rsidRDefault="00D95C6E" w:rsidP="00D95C6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Pr="00B80F12">
        <w:rPr>
          <w:rFonts w:ascii="Arial" w:hAnsi="Arial" w:cs="Arial"/>
          <w:b/>
          <w:sz w:val="28"/>
          <w:szCs w:val="28"/>
          <w:u w:val="single"/>
        </w:rPr>
        <w:lastRenderedPageBreak/>
        <w:t>STAFFING</w:t>
      </w: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  <w:r w:rsidRPr="00C8062F">
        <w:rPr>
          <w:rFonts w:ascii="Arial" w:hAnsi="Arial" w:cs="Arial"/>
          <w:b/>
          <w:sz w:val="20"/>
          <w:szCs w:val="20"/>
        </w:rPr>
        <w:t>START HERE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FTEs (Full-Time Equivalents) can be computed 2 ways: </w:t>
      </w:r>
    </w:p>
    <w:p w:rsidR="00D95C6E" w:rsidRDefault="00D95C6E" w:rsidP="00D95C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add total FTEs.  For example, if there are 5 full-time Staff RNs (1.0 FTE each), 3 half-time Staff RNs (0.5 FTE each), and one quarter-time Staff RN (0.25 FTE), the total FTEs for Staff RNs = 5.0 + 1.5 + 0.25 = 6.75.  </w:t>
      </w:r>
    </w:p>
    <w:p w:rsidR="00D95C6E" w:rsidRDefault="00D95C6E" w:rsidP="00D95C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Or, you can divide the total FTEs for that job type by the number of hours in a standard work week.  For example, if you employ 270 Staff RN FTEs, and an FTE at your institution is 40 hours, Staff RNs = 6.75 FTEs (270 ÷ 40).  </w:t>
      </w:r>
    </w:p>
    <w:p w:rsidR="00D95C6E" w:rsidRPr="00DD471C" w:rsidRDefault="00D95C6E" w:rsidP="00D95C6E">
      <w:pPr>
        <w:rPr>
          <w:rFonts w:ascii="Arial" w:hAnsi="Arial" w:cs="Arial"/>
          <w:sz w:val="18"/>
          <w:szCs w:val="18"/>
        </w:rPr>
      </w:pPr>
    </w:p>
    <w:p w:rsidR="00D95C6E" w:rsidRPr="009B52F7" w:rsidRDefault="00D95C6E" w:rsidP="00D95C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hospital does not employ anyone in a specific position (e.g. Med Tech), write ‘0’ in the first column (#FTEs currently employed) and leave the remaining columns blank for that position.  </w:t>
      </w:r>
      <w:r w:rsidRPr="009B52F7">
        <w:rPr>
          <w:rFonts w:ascii="Arial" w:hAnsi="Arial" w:cs="Arial"/>
          <w:i/>
          <w:sz w:val="20"/>
          <w:szCs w:val="20"/>
        </w:rPr>
        <w:t xml:space="preserve">Please </w:t>
      </w:r>
      <w:r w:rsidRPr="00E0522B">
        <w:rPr>
          <w:rFonts w:ascii="Arial" w:hAnsi="Arial" w:cs="Arial"/>
          <w:i/>
          <w:sz w:val="20"/>
          <w:szCs w:val="20"/>
          <w:u w:val="single"/>
        </w:rPr>
        <w:t xml:space="preserve">do not leave any </w:t>
      </w:r>
      <w:r w:rsidRPr="008D3409">
        <w:rPr>
          <w:rFonts w:ascii="Arial" w:hAnsi="Arial" w:cs="Arial"/>
          <w:i/>
          <w:sz w:val="20"/>
          <w:szCs w:val="20"/>
          <w:u w:val="single"/>
        </w:rPr>
        <w:t>blanks in the first column</w:t>
      </w:r>
      <w:r w:rsidRPr="009B52F7">
        <w:rPr>
          <w:rFonts w:ascii="Arial" w:hAnsi="Arial" w:cs="Arial"/>
          <w:i/>
          <w:sz w:val="20"/>
          <w:szCs w:val="20"/>
        </w:rPr>
        <w:t>.</w:t>
      </w:r>
    </w:p>
    <w:p w:rsidR="00D95C6E" w:rsidRPr="00755724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  <w:r w:rsidRPr="00755724">
        <w:rPr>
          <w:rFonts w:ascii="Arial" w:hAnsi="Arial" w:cs="Arial"/>
          <w:sz w:val="20"/>
          <w:szCs w:val="20"/>
        </w:rPr>
        <w:t xml:space="preserve">Please fill in the following information </w:t>
      </w:r>
      <w:r w:rsidRPr="00755724">
        <w:rPr>
          <w:rFonts w:ascii="Arial" w:hAnsi="Arial" w:cs="Arial"/>
          <w:b/>
          <w:sz w:val="20"/>
          <w:szCs w:val="20"/>
        </w:rPr>
        <w:t>as of February 15, 200</w:t>
      </w:r>
      <w:r>
        <w:rPr>
          <w:rFonts w:ascii="Arial" w:hAnsi="Arial" w:cs="Arial"/>
          <w:b/>
          <w:sz w:val="20"/>
          <w:szCs w:val="20"/>
        </w:rPr>
        <w:t>7</w:t>
      </w:r>
      <w:r w:rsidRPr="00755724">
        <w:rPr>
          <w:rFonts w:ascii="Arial" w:hAnsi="Arial" w:cs="Arial"/>
          <w:sz w:val="20"/>
          <w:szCs w:val="20"/>
        </w:rPr>
        <w:t xml:space="preserve"> except when directed otherwise.  This form relates to </w:t>
      </w:r>
      <w:r w:rsidRPr="00755724">
        <w:rPr>
          <w:rFonts w:ascii="Arial" w:hAnsi="Arial" w:cs="Arial"/>
          <w:b/>
          <w:sz w:val="20"/>
          <w:szCs w:val="20"/>
        </w:rPr>
        <w:t>hospital personnel only</w:t>
      </w:r>
      <w:r>
        <w:rPr>
          <w:rFonts w:ascii="Arial" w:hAnsi="Arial" w:cs="Arial"/>
          <w:sz w:val="20"/>
          <w:szCs w:val="20"/>
        </w:rPr>
        <w:t>.  Do not include staff working in l</w:t>
      </w:r>
      <w:r w:rsidRPr="00755724">
        <w:rPr>
          <w:rFonts w:ascii="Arial" w:hAnsi="Arial" w:cs="Arial"/>
          <w:sz w:val="20"/>
          <w:szCs w:val="20"/>
        </w:rPr>
        <w:t xml:space="preserve">ong term care, home health, </w:t>
      </w:r>
      <w:r>
        <w:rPr>
          <w:rFonts w:ascii="Arial" w:hAnsi="Arial" w:cs="Arial"/>
          <w:sz w:val="20"/>
          <w:szCs w:val="20"/>
        </w:rPr>
        <w:t>or</w:t>
      </w:r>
      <w:r w:rsidRPr="00755724">
        <w:rPr>
          <w:rFonts w:ascii="Arial" w:hAnsi="Arial" w:cs="Arial"/>
          <w:sz w:val="20"/>
          <w:szCs w:val="20"/>
        </w:rPr>
        <w:t xml:space="preserve"> outpatient provider office</w:t>
      </w:r>
      <w:r>
        <w:rPr>
          <w:rFonts w:ascii="Arial" w:hAnsi="Arial" w:cs="Arial"/>
          <w:sz w:val="20"/>
          <w:szCs w:val="20"/>
        </w:rPr>
        <w:t>s</w:t>
      </w:r>
      <w:r w:rsidRPr="00755724">
        <w:rPr>
          <w:rFonts w:ascii="Arial" w:hAnsi="Arial" w:cs="Arial"/>
          <w:sz w:val="20"/>
          <w:szCs w:val="20"/>
        </w:rPr>
        <w:t>.</w:t>
      </w:r>
    </w:p>
    <w:p w:rsidR="00D95C6E" w:rsidRPr="00755724" w:rsidRDefault="00D95C6E" w:rsidP="00D95C6E">
      <w:pPr>
        <w:ind w:left="360" w:hanging="360"/>
        <w:rPr>
          <w:rFonts w:ascii="Arial" w:hAnsi="Arial" w:cs="Arial"/>
          <w:sz w:val="20"/>
          <w:szCs w:val="20"/>
        </w:rPr>
      </w:pPr>
    </w:p>
    <w:tbl>
      <w:tblPr>
        <w:tblStyle w:val="TableProfessional"/>
        <w:tblW w:w="10788" w:type="dxa"/>
        <w:tblLayout w:type="fixed"/>
        <w:tblLook w:val="01E0" w:firstRow="1" w:lastRow="1" w:firstColumn="1" w:lastColumn="1" w:noHBand="0" w:noVBand="0"/>
      </w:tblPr>
      <w:tblGrid>
        <w:gridCol w:w="1188"/>
        <w:gridCol w:w="840"/>
        <w:gridCol w:w="360"/>
        <w:gridCol w:w="1080"/>
        <w:gridCol w:w="960"/>
        <w:gridCol w:w="960"/>
        <w:gridCol w:w="960"/>
        <w:gridCol w:w="960"/>
        <w:gridCol w:w="1080"/>
        <w:gridCol w:w="1200"/>
        <w:gridCol w:w="1200"/>
      </w:tblGrid>
      <w:tr w:rsidR="00D95C6E" w:rsidRPr="00755724" w:rsidTr="006E7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8" w:type="dxa"/>
            <w:tcBorders>
              <w:bottom w:val="single" w:sz="4" w:space="0" w:color="auto"/>
            </w:tcBorders>
            <w:shd w:val="pct10" w:color="auto" w:fill="FFFFFF"/>
          </w:tcPr>
          <w:p w:rsidR="00D95C6E" w:rsidRPr="00755724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D95C6E" w:rsidRPr="00755724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724">
              <w:rPr>
                <w:rFonts w:ascii="Arial" w:hAnsi="Arial" w:cs="Arial"/>
                <w:b w:val="0"/>
                <w:sz w:val="18"/>
                <w:szCs w:val="18"/>
              </w:rPr>
              <w:t>Position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FTEs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currently employed</w:t>
            </w:r>
            <w:r w:rsidRPr="00BF477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1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Write ‘0’ if you employ no one in this position</w:t>
            </w:r>
          </w:p>
          <w:p w:rsidR="00D95C6E" w:rsidRPr="008707EF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95C6E" w:rsidRPr="008707EF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</w:pPr>
            <w:r w:rsidRPr="008707EF">
              <w:rPr>
                <w:rFonts w:ascii="Arial" w:hAnsi="Arial" w:cs="Arial"/>
                <w:b w:val="0"/>
                <w:i/>
                <w:sz w:val="16"/>
                <w:szCs w:val="16"/>
              </w:rPr>
              <w:t>Do not include travelers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</w:tcPr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FTE vacancies currently being recruited</w:t>
            </w: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8707EF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8707EF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07EF">
              <w:rPr>
                <w:rFonts w:ascii="Arial" w:hAnsi="Arial" w:cs="Arial"/>
                <w:b w:val="0"/>
                <w:i/>
                <w:sz w:val="16"/>
                <w:szCs w:val="16"/>
              </w:rPr>
              <w:t>Do not include travelers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10" w:color="auto" w:fill="FFFFFF"/>
          </w:tcPr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Actual </w:t>
            </w: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full-time workers </w:t>
            </w:r>
            <w:proofErr w:type="spellStart"/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em-ployed</w:t>
            </w:r>
            <w:proofErr w:type="spellEnd"/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>Head count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10" w:color="auto" w:fill="FFFFFF"/>
          </w:tcPr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Actual 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part-time</w:t>
            </w:r>
            <w:r w:rsidRPr="00BF477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 workers </w:t>
            </w:r>
            <w:proofErr w:type="spellStart"/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em-ployed</w:t>
            </w:r>
            <w:proofErr w:type="spellEnd"/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>Head count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10" w:color="auto" w:fill="FFFFFF"/>
          </w:tcPr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Per diem</w:t>
            </w:r>
            <w:r w:rsidRPr="00BF477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3</w:t>
            </w: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 workers </w:t>
            </w:r>
            <w:proofErr w:type="spellStart"/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em-ployed</w:t>
            </w:r>
            <w:proofErr w:type="spellEnd"/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>Head count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pct10" w:color="auto" w:fill="FFFFFF"/>
          </w:tcPr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Agency / traveling FTEs </w:t>
            </w:r>
            <w:proofErr w:type="spellStart"/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em-ployed</w:t>
            </w:r>
            <w:proofErr w:type="spellEnd"/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“0” if none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FFFFFF"/>
          </w:tcPr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Con-</w:t>
            </w:r>
            <w:proofErr w:type="spellStart"/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tracted</w:t>
            </w:r>
            <w:proofErr w:type="spellEnd"/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 FTEs employed</w:t>
            </w: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“0” if none 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10" w:color="auto" w:fill="FFFFFF"/>
          </w:tcPr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BF4775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Workers leaving</w:t>
            </w:r>
            <w:r w:rsidRPr="00BF4775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5</w:t>
            </w: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 xml:space="preserve"> you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 organ-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ization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between 2/15/06 – 2/15/07</w:t>
            </w: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>Head count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10" w:color="auto" w:fill="FFFFFF"/>
          </w:tcPr>
          <w:p w:rsidR="00D95C6E" w:rsidRPr="00B03D02" w:rsidRDefault="00D95C6E" w:rsidP="006E72D9">
            <w:pPr>
              <w:tabs>
                <w:tab w:val="left" w:pos="169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95C6E" w:rsidRPr="00BF4775" w:rsidRDefault="00D95C6E" w:rsidP="006E72D9">
            <w:pPr>
              <w:tabs>
                <w:tab w:val="left" w:pos="1692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4775">
              <w:rPr>
                <w:rFonts w:ascii="Arial" w:hAnsi="Arial" w:cs="Arial"/>
                <w:sz w:val="18"/>
                <w:szCs w:val="18"/>
              </w:rPr>
              <w:t>In your opinion</w:t>
            </w:r>
            <w:r w:rsidRPr="00BF4775">
              <w:rPr>
                <w:rFonts w:ascii="Arial" w:hAnsi="Arial" w:cs="Arial"/>
                <w:b w:val="0"/>
                <w:sz w:val="18"/>
                <w:szCs w:val="18"/>
              </w:rPr>
              <w:t>, is actual need greater than, equal to, or less than budgeted FTEs for this position?</w:t>
            </w:r>
          </w:p>
        </w:tc>
      </w:tr>
      <w:tr w:rsidR="00D95C6E" w:rsidRPr="00755724" w:rsidTr="006E72D9"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37A89">
              <w:rPr>
                <w:rFonts w:ascii="Arial" w:hAnsi="Arial" w:cs="Arial"/>
                <w:b/>
                <w:i/>
                <w:sz w:val="18"/>
                <w:szCs w:val="18"/>
              </w:rPr>
              <w:t>Clinical Laboratory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6E" w:rsidRPr="00755724" w:rsidTr="006E72D9">
        <w:tc>
          <w:tcPr>
            <w:tcW w:w="1188" w:type="dxa"/>
            <w:tcBorders>
              <w:top w:val="single" w:sz="4" w:space="0" w:color="auto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Tech-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nologist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188" w:type="dxa"/>
            <w:tcBorders>
              <w:bottom w:val="single" w:sz="4" w:space="0" w:color="auto"/>
            </w:tcBorders>
          </w:tcPr>
          <w:p w:rsidR="00D95C6E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Lab </w:t>
            </w:r>
          </w:p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7A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Radiology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C37A89">
              <w:rPr>
                <w:rFonts w:ascii="Arial" w:hAnsi="Arial" w:cs="Arial"/>
                <w:b/>
                <w:i/>
                <w:sz w:val="18"/>
                <w:szCs w:val="18"/>
              </w:rPr>
              <w:t>taff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95C6E" w:rsidRPr="00755724" w:rsidTr="006E72D9">
        <w:tc>
          <w:tcPr>
            <w:tcW w:w="1188" w:type="dxa"/>
            <w:tcBorders>
              <w:top w:val="single" w:sz="4" w:space="0" w:color="auto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Radiologic Tech-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nologist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18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Radiation Therapist 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18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Nuclear Medicine Tech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188" w:type="dxa"/>
            <w:tcBorders>
              <w:bottom w:val="single" w:sz="4" w:space="0" w:color="auto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Ultra-sound Tech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Sono-grapher</w:t>
            </w:r>
            <w:proofErr w:type="spellEnd"/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7A89">
              <w:rPr>
                <w:rFonts w:ascii="Arial" w:hAnsi="Arial" w:cs="Arial"/>
                <w:b/>
                <w:i/>
                <w:sz w:val="18"/>
                <w:szCs w:val="18"/>
              </w:rPr>
              <w:t>Therapeutic Services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6E" w:rsidRPr="00C37A89" w:rsidRDefault="00D95C6E" w:rsidP="006E72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95C6E" w:rsidRPr="00755724" w:rsidTr="006E72D9">
        <w:tc>
          <w:tcPr>
            <w:tcW w:w="1188" w:type="dxa"/>
            <w:tcBorders>
              <w:top w:val="single" w:sz="4" w:space="0" w:color="auto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Occu-pational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Therapist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18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Occu-pational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Therapist  Assistant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</w:tbl>
    <w:p w:rsidR="00D95C6E" w:rsidRPr="00DD471C" w:rsidRDefault="00D95C6E" w:rsidP="00D95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 w:rsidRPr="00DD471C">
        <w:rPr>
          <w:rFonts w:ascii="Arial" w:hAnsi="Arial" w:cs="Arial"/>
          <w:sz w:val="16"/>
          <w:szCs w:val="16"/>
        </w:rPr>
        <w:t xml:space="preserve">Total FTEs currently employed, including both full-time and part-time employees.  </w:t>
      </w:r>
    </w:p>
    <w:p w:rsidR="00D95C6E" w:rsidRPr="00DD471C" w:rsidRDefault="00D95C6E" w:rsidP="00D95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 w:rsidRPr="00DD471C">
        <w:rPr>
          <w:rFonts w:ascii="Arial" w:hAnsi="Arial" w:cs="Arial"/>
          <w:sz w:val="16"/>
          <w:szCs w:val="16"/>
        </w:rPr>
        <w:t>Part-time is any position less than 1 FTE.</w:t>
      </w:r>
    </w:p>
    <w:p w:rsidR="00D95C6E" w:rsidRPr="00DD471C" w:rsidRDefault="00D95C6E" w:rsidP="00D95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 w:rsidRPr="00DD471C">
        <w:rPr>
          <w:rFonts w:ascii="Arial" w:hAnsi="Arial" w:cs="Arial"/>
          <w:sz w:val="16"/>
          <w:szCs w:val="16"/>
        </w:rPr>
        <w:t xml:space="preserve">Per </w:t>
      </w:r>
      <w:proofErr w:type="gramStart"/>
      <w:r w:rsidRPr="00DD471C">
        <w:rPr>
          <w:rFonts w:ascii="Arial" w:hAnsi="Arial" w:cs="Arial"/>
          <w:sz w:val="16"/>
          <w:szCs w:val="16"/>
        </w:rPr>
        <w:t>diem</w:t>
      </w:r>
      <w:proofErr w:type="gramEnd"/>
      <w:r w:rsidRPr="00DD471C">
        <w:rPr>
          <w:rFonts w:ascii="Arial" w:hAnsi="Arial" w:cs="Arial"/>
          <w:sz w:val="16"/>
          <w:szCs w:val="16"/>
        </w:rPr>
        <w:t>: on call or not regularly scheduled, no benefits included.</w:t>
      </w:r>
    </w:p>
    <w:p w:rsidR="00D95C6E" w:rsidRPr="00DD471C" w:rsidRDefault="00D95C6E" w:rsidP="00D95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 w:rsidRPr="00DD471C">
        <w:rPr>
          <w:rFonts w:ascii="Arial" w:hAnsi="Arial" w:cs="Arial"/>
          <w:sz w:val="16"/>
          <w:szCs w:val="16"/>
        </w:rPr>
        <w:t xml:space="preserve">Number of people (head count). Include voluntary and involuntary terminations or separations. Do </w:t>
      </w:r>
      <w:r w:rsidRPr="00DD471C">
        <w:rPr>
          <w:rFonts w:ascii="Arial" w:hAnsi="Arial" w:cs="Arial"/>
          <w:sz w:val="16"/>
          <w:szCs w:val="16"/>
          <w:u w:val="single"/>
        </w:rPr>
        <w:t>not</w:t>
      </w:r>
      <w:r w:rsidRPr="00DD471C">
        <w:rPr>
          <w:rFonts w:ascii="Arial" w:hAnsi="Arial" w:cs="Arial"/>
          <w:sz w:val="16"/>
          <w:szCs w:val="16"/>
        </w:rPr>
        <w:t xml:space="preserve"> count per diem workers, contract/temporary labor, or travelers in the termination or separation numbers.</w:t>
      </w:r>
      <w:r>
        <w:rPr>
          <w:rFonts w:ascii="Arial" w:hAnsi="Arial" w:cs="Arial"/>
          <w:sz w:val="16"/>
          <w:szCs w:val="16"/>
        </w:rPr>
        <w:t xml:space="preserve">  Do not include within-organization transfers.</w:t>
      </w:r>
    </w:p>
    <w:p w:rsidR="00D95C6E" w:rsidRDefault="00D95C6E" w:rsidP="00D95C6E">
      <w:pPr>
        <w:rPr>
          <w:rFonts w:ascii="Arial" w:hAnsi="Arial" w:cs="Arial"/>
          <w:sz w:val="22"/>
          <w:szCs w:val="22"/>
        </w:rPr>
      </w:pPr>
      <w:r w:rsidRPr="00A43EF0">
        <w:rPr>
          <w:rFonts w:ascii="Arial" w:hAnsi="Arial" w:cs="Arial"/>
          <w:sz w:val="22"/>
          <w:szCs w:val="22"/>
        </w:rPr>
        <w:br w:type="page"/>
      </w:r>
    </w:p>
    <w:tbl>
      <w:tblPr>
        <w:tblStyle w:val="TableProfessional"/>
        <w:tblpPr w:leftFromText="180" w:rightFromText="180" w:vertAnchor="text" w:tblpY="1"/>
        <w:tblOverlap w:val="never"/>
        <w:tblW w:w="10908" w:type="dxa"/>
        <w:tblLayout w:type="fixed"/>
        <w:tblLook w:val="01E0" w:firstRow="1" w:lastRow="1" w:firstColumn="1" w:lastColumn="1" w:noHBand="0" w:noVBand="0"/>
      </w:tblPr>
      <w:tblGrid>
        <w:gridCol w:w="1068"/>
        <w:gridCol w:w="960"/>
        <w:gridCol w:w="240"/>
        <w:gridCol w:w="1080"/>
        <w:gridCol w:w="960"/>
        <w:gridCol w:w="960"/>
        <w:gridCol w:w="960"/>
        <w:gridCol w:w="1080"/>
        <w:gridCol w:w="1080"/>
        <w:gridCol w:w="1200"/>
        <w:gridCol w:w="1320"/>
      </w:tblGrid>
      <w:tr w:rsidR="00D95C6E" w:rsidRPr="00755724" w:rsidTr="006E7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" w:type="dxa"/>
            <w:shd w:val="pct10" w:color="auto" w:fill="FFFFFF"/>
          </w:tcPr>
          <w:p w:rsidR="00D95C6E" w:rsidRPr="00755724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D95C6E" w:rsidRPr="00755724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55724">
              <w:rPr>
                <w:rFonts w:ascii="Arial" w:hAnsi="Arial" w:cs="Arial"/>
                <w:b w:val="0"/>
                <w:sz w:val="18"/>
                <w:szCs w:val="18"/>
              </w:rPr>
              <w:t>Position</w:t>
            </w:r>
          </w:p>
        </w:tc>
        <w:tc>
          <w:tcPr>
            <w:tcW w:w="1200" w:type="dxa"/>
            <w:gridSpan w:val="2"/>
            <w:shd w:val="pct10" w:color="auto" w:fill="FFFFFF"/>
          </w:tcPr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FTEs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currently employed</w:t>
            </w:r>
            <w:r w:rsidRPr="00CD13B6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1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Write ‘0’ if you employ no one in this position</w:t>
            </w:r>
          </w:p>
          <w:p w:rsidR="00D95C6E" w:rsidRPr="008707EF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95C6E" w:rsidRPr="008707EF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</w:pPr>
            <w:r w:rsidRPr="008707EF">
              <w:rPr>
                <w:rFonts w:ascii="Arial" w:hAnsi="Arial" w:cs="Arial"/>
                <w:b w:val="0"/>
                <w:i/>
                <w:sz w:val="16"/>
                <w:szCs w:val="16"/>
              </w:rPr>
              <w:t>Do not include travelers</w:t>
            </w:r>
          </w:p>
        </w:tc>
        <w:tc>
          <w:tcPr>
            <w:tcW w:w="1080" w:type="dxa"/>
            <w:shd w:val="pct10" w:color="auto" w:fill="FFFFFF"/>
          </w:tcPr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FTE vacancies currently being recruited</w:t>
            </w: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8707EF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8707EF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707EF">
              <w:rPr>
                <w:rFonts w:ascii="Arial" w:hAnsi="Arial" w:cs="Arial"/>
                <w:b w:val="0"/>
                <w:i/>
                <w:sz w:val="16"/>
                <w:szCs w:val="16"/>
              </w:rPr>
              <w:t>Do not include travelers</w:t>
            </w:r>
          </w:p>
        </w:tc>
        <w:tc>
          <w:tcPr>
            <w:tcW w:w="960" w:type="dxa"/>
            <w:shd w:val="pct10" w:color="auto" w:fill="FFFFFF"/>
          </w:tcPr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Actual 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full-time workers </w:t>
            </w:r>
            <w:proofErr w:type="spellStart"/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em-ployed</w:t>
            </w:r>
            <w:proofErr w:type="spellEnd"/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>Head count</w:t>
            </w:r>
          </w:p>
        </w:tc>
        <w:tc>
          <w:tcPr>
            <w:tcW w:w="960" w:type="dxa"/>
            <w:shd w:val="pct10" w:color="auto" w:fill="FFFFFF"/>
          </w:tcPr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Actual 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part-time</w:t>
            </w:r>
            <w:r w:rsidRPr="00CD13B6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 workers </w:t>
            </w:r>
            <w:proofErr w:type="spellStart"/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em-ployed</w:t>
            </w:r>
            <w:proofErr w:type="spellEnd"/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>Head count</w:t>
            </w:r>
          </w:p>
        </w:tc>
        <w:tc>
          <w:tcPr>
            <w:tcW w:w="960" w:type="dxa"/>
            <w:shd w:val="pct10" w:color="auto" w:fill="FFFFFF"/>
          </w:tcPr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Per diem workers </w:t>
            </w:r>
            <w:proofErr w:type="spellStart"/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em-ployed</w:t>
            </w:r>
            <w:proofErr w:type="spellEnd"/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>Head count</w:t>
            </w:r>
          </w:p>
        </w:tc>
        <w:tc>
          <w:tcPr>
            <w:tcW w:w="1080" w:type="dxa"/>
            <w:shd w:val="pct10" w:color="auto" w:fill="FFFFFF"/>
          </w:tcPr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Agency / traveling FTEs </w:t>
            </w:r>
            <w:proofErr w:type="spellStart"/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em-ployed</w:t>
            </w:r>
            <w:proofErr w:type="spellEnd"/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“0” if none </w:t>
            </w:r>
          </w:p>
        </w:tc>
        <w:tc>
          <w:tcPr>
            <w:tcW w:w="1080" w:type="dxa"/>
            <w:shd w:val="pct10" w:color="auto" w:fill="FFFFFF"/>
          </w:tcPr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Con-</w:t>
            </w:r>
            <w:proofErr w:type="spellStart"/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tracted</w:t>
            </w:r>
            <w:proofErr w:type="spellEnd"/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 FTEs employed</w:t>
            </w: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“0” if none </w:t>
            </w:r>
          </w:p>
        </w:tc>
        <w:tc>
          <w:tcPr>
            <w:tcW w:w="1200" w:type="dxa"/>
            <w:shd w:val="pct10" w:color="auto" w:fill="FFFFFF"/>
          </w:tcPr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# </w:t>
            </w:r>
          </w:p>
          <w:p w:rsidR="00D95C6E" w:rsidRPr="00CD13B6" w:rsidRDefault="00D95C6E" w:rsidP="006E72D9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Workers leaving</w:t>
            </w:r>
            <w:r w:rsidRPr="00CD13B6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4</w:t>
            </w: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 xml:space="preserve"> you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 organ-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ization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between 2/15/06 – 2/15/07</w:t>
            </w:r>
          </w:p>
          <w:p w:rsidR="00D95C6E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:rsidR="00D95C6E" w:rsidRPr="00B03D02" w:rsidRDefault="00D95C6E" w:rsidP="006E72D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D02">
              <w:rPr>
                <w:rFonts w:ascii="Arial" w:hAnsi="Arial" w:cs="Arial"/>
                <w:b w:val="0"/>
                <w:i/>
                <w:sz w:val="16"/>
                <w:szCs w:val="16"/>
              </w:rPr>
              <w:t>Head count</w:t>
            </w:r>
          </w:p>
        </w:tc>
        <w:tc>
          <w:tcPr>
            <w:tcW w:w="1320" w:type="dxa"/>
            <w:shd w:val="pct10" w:color="auto" w:fill="FFFFFF"/>
          </w:tcPr>
          <w:p w:rsidR="00D95C6E" w:rsidRPr="00B03D02" w:rsidRDefault="00D95C6E" w:rsidP="006E72D9">
            <w:pPr>
              <w:tabs>
                <w:tab w:val="left" w:pos="1692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95C6E" w:rsidRPr="00CD13B6" w:rsidRDefault="00D95C6E" w:rsidP="006E72D9">
            <w:pPr>
              <w:tabs>
                <w:tab w:val="left" w:pos="1692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13B6">
              <w:rPr>
                <w:rFonts w:ascii="Arial" w:hAnsi="Arial" w:cs="Arial"/>
                <w:sz w:val="18"/>
                <w:szCs w:val="18"/>
              </w:rPr>
              <w:t>In your opinion</w:t>
            </w:r>
            <w:r w:rsidRPr="00CD13B6">
              <w:rPr>
                <w:rFonts w:ascii="Arial" w:hAnsi="Arial" w:cs="Arial"/>
                <w:b w:val="0"/>
                <w:sz w:val="18"/>
                <w:szCs w:val="18"/>
              </w:rPr>
              <w:t>, is actual need greater than, equal to, or less than budgeted FTEs for this position?</w:t>
            </w:r>
          </w:p>
        </w:tc>
      </w:tr>
      <w:tr w:rsidR="00D95C6E" w:rsidRPr="00755724" w:rsidTr="006E72D9">
        <w:tc>
          <w:tcPr>
            <w:tcW w:w="106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Therapist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06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Therapy Assistant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06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Speech Therapist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068" w:type="dxa"/>
            <w:tcBorders>
              <w:bottom w:val="single" w:sz="4" w:space="0" w:color="auto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Respira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-tory Therapist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Other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C6E" w:rsidRPr="00755724" w:rsidTr="006E72D9">
        <w:tc>
          <w:tcPr>
            <w:tcW w:w="1068" w:type="dxa"/>
            <w:tcBorders>
              <w:top w:val="single" w:sz="4" w:space="0" w:color="auto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 Room Tech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06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Sterile Re-processor Tech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06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Pharma-cist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06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Pharmacy Tech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06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Social Worker 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06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Dietician / Nutritionist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06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Dietetic Tech-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nician</w:t>
            </w:r>
            <w:proofErr w:type="spellEnd"/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  <w:tr w:rsidR="00D95C6E" w:rsidRPr="00755724" w:rsidTr="006E72D9">
        <w:tc>
          <w:tcPr>
            <w:tcW w:w="1068" w:type="dxa"/>
          </w:tcPr>
          <w:p w:rsidR="00D95C6E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position</w:t>
            </w:r>
          </w:p>
          <w:p w:rsidR="00D95C6E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1200" w:type="dxa"/>
            <w:gridSpan w:val="2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D95C6E" w:rsidRPr="00755724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 Greater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Equal </w:t>
            </w:r>
          </w:p>
          <w:p w:rsidR="00D95C6E" w:rsidRPr="00755724" w:rsidRDefault="00D95C6E" w:rsidP="006E72D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 w:rsidRPr="00C914E5">
              <w:rPr>
                <w:rFonts w:ascii="Batang" w:eastAsia="Batang" w:hAnsi="Batang" w:hint="eastAsia"/>
                <w:sz w:val="16"/>
                <w:szCs w:val="16"/>
              </w:rPr>
              <w:t>□</w:t>
            </w:r>
            <w:r w:rsidRPr="00755724">
              <w:rPr>
                <w:rFonts w:ascii="Arial" w:eastAsia="Batang" w:hAnsi="Arial" w:cs="Arial"/>
                <w:sz w:val="32"/>
                <w:szCs w:val="32"/>
              </w:rPr>
              <w:t xml:space="preserve"> </w:t>
            </w:r>
            <w:r w:rsidRPr="00755724">
              <w:rPr>
                <w:rFonts w:ascii="Arial" w:hAnsi="Arial" w:cs="Arial"/>
                <w:sz w:val="18"/>
                <w:szCs w:val="18"/>
              </w:rPr>
              <w:t xml:space="preserve">Less </w:t>
            </w:r>
          </w:p>
        </w:tc>
      </w:tr>
    </w:tbl>
    <w:p w:rsidR="00D95C6E" w:rsidRDefault="00D95C6E" w:rsidP="00D95C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D95C6E" w:rsidRDefault="00D95C6E" w:rsidP="00D95C6E">
      <w:pPr>
        <w:jc w:val="right"/>
        <w:rPr>
          <w:rFonts w:ascii="Arial" w:hAnsi="Arial" w:cs="Arial"/>
          <w:sz w:val="22"/>
          <w:szCs w:val="22"/>
        </w:rPr>
      </w:pPr>
      <w:r w:rsidRPr="008935C7">
        <w:rPr>
          <w:rFonts w:ascii="Arial" w:hAnsi="Arial" w:cs="Arial"/>
          <w:sz w:val="20"/>
          <w:szCs w:val="20"/>
        </w:rPr>
        <w:t>Please turn to the last page.</w:t>
      </w:r>
    </w:p>
    <w:p w:rsidR="00D95C6E" w:rsidRPr="00F91C4E" w:rsidRDefault="00D95C6E" w:rsidP="00D95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1.  </w:t>
      </w:r>
      <w:r w:rsidRPr="00F91C4E">
        <w:rPr>
          <w:rFonts w:ascii="Arial" w:hAnsi="Arial" w:cs="Arial"/>
          <w:sz w:val="20"/>
          <w:szCs w:val="20"/>
        </w:rPr>
        <w:t xml:space="preserve">Does your </w:t>
      </w:r>
      <w:r>
        <w:rPr>
          <w:rFonts w:ascii="Arial" w:hAnsi="Arial" w:cs="Arial"/>
          <w:sz w:val="20"/>
          <w:szCs w:val="20"/>
        </w:rPr>
        <w:t>organization</w:t>
      </w:r>
      <w:r w:rsidRPr="00F91C4E">
        <w:rPr>
          <w:rFonts w:ascii="Arial" w:hAnsi="Arial" w:cs="Arial"/>
          <w:sz w:val="20"/>
          <w:szCs w:val="20"/>
        </w:rPr>
        <w:t xml:space="preserve"> need </w:t>
      </w:r>
      <w:r>
        <w:rPr>
          <w:rFonts w:ascii="Arial" w:hAnsi="Arial" w:cs="Arial"/>
          <w:sz w:val="20"/>
          <w:szCs w:val="20"/>
        </w:rPr>
        <w:t>health care professionals</w:t>
      </w:r>
      <w:r w:rsidRPr="00F91C4E">
        <w:rPr>
          <w:rFonts w:ascii="Arial" w:hAnsi="Arial" w:cs="Arial"/>
          <w:sz w:val="20"/>
          <w:szCs w:val="20"/>
        </w:rPr>
        <w:t xml:space="preserve"> with </w:t>
      </w:r>
      <w:r w:rsidRPr="00F91C4E">
        <w:rPr>
          <w:rFonts w:ascii="Arial" w:hAnsi="Arial" w:cs="Arial"/>
          <w:sz w:val="20"/>
          <w:szCs w:val="20"/>
          <w:u w:val="single"/>
        </w:rPr>
        <w:t>specialized skills</w:t>
      </w:r>
      <w:r w:rsidRPr="00F91C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</w:t>
      </w:r>
      <w:r w:rsidRPr="00F91C4E">
        <w:rPr>
          <w:rFonts w:ascii="Arial" w:hAnsi="Arial" w:cs="Arial"/>
          <w:sz w:val="20"/>
          <w:szCs w:val="20"/>
        </w:rPr>
        <w:t xml:space="preserve"> are currently not available?  </w:t>
      </w:r>
    </w:p>
    <w:p w:rsidR="00D95C6E" w:rsidRPr="00F91C4E" w:rsidRDefault="00D95C6E" w:rsidP="00D95C6E">
      <w:pPr>
        <w:tabs>
          <w:tab w:val="left" w:pos="720"/>
        </w:tabs>
        <w:rPr>
          <w:rFonts w:ascii="Arial" w:eastAsia="Batang" w:hAnsi="Arial" w:cs="Arial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 </w:t>
      </w:r>
      <w:r>
        <w:rPr>
          <w:rFonts w:ascii="Batang" w:eastAsia="Batang" w:hAnsi="Batang"/>
          <w:sz w:val="20"/>
          <w:szCs w:val="20"/>
        </w:rPr>
        <w:tab/>
      </w:r>
      <w:r w:rsidRPr="00F91C4E">
        <w:rPr>
          <w:rFonts w:ascii="Batang" w:eastAsia="Batang" w:hAnsi="Batang" w:hint="eastAsia"/>
        </w:rPr>
        <w:t>□</w:t>
      </w:r>
      <w:r w:rsidRPr="00F91C4E">
        <w:rPr>
          <w:rFonts w:ascii="Arial" w:hAnsi="Arial" w:cs="Arial"/>
        </w:rPr>
        <w:t xml:space="preserve"> </w:t>
      </w:r>
      <w:r w:rsidRPr="00F91C4E">
        <w:rPr>
          <w:rFonts w:ascii="Arial" w:hAnsi="Arial" w:cs="Arial"/>
          <w:sz w:val="20"/>
          <w:szCs w:val="20"/>
        </w:rPr>
        <w:t xml:space="preserve">Yes     </w:t>
      </w:r>
      <w:r w:rsidRPr="00F91C4E">
        <w:rPr>
          <w:rFonts w:ascii="Batang" w:eastAsia="Batang" w:hAnsi="Batang" w:hint="eastAsia"/>
        </w:rPr>
        <w:t>□</w:t>
      </w:r>
      <w:r w:rsidRPr="00F91C4E">
        <w:rPr>
          <w:rFonts w:ascii="Arial" w:hAnsi="Arial" w:cs="Arial"/>
        </w:rPr>
        <w:t xml:space="preserve"> </w:t>
      </w:r>
      <w:r w:rsidRPr="00F91C4E">
        <w:rPr>
          <w:rFonts w:ascii="Arial" w:hAnsi="Arial" w:cs="Arial"/>
          <w:sz w:val="20"/>
          <w:szCs w:val="20"/>
        </w:rPr>
        <w:t>No</w:t>
      </w:r>
      <w:r w:rsidRPr="00F91C4E"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 w:cs="Arial"/>
          <w:sz w:val="20"/>
          <w:szCs w:val="20"/>
        </w:rPr>
        <w:t xml:space="preserve">        </w:t>
      </w:r>
      <w:r w:rsidRPr="00F91C4E">
        <w:rPr>
          <w:rFonts w:ascii="Batang" w:eastAsia="Batang" w:hAnsi="Batang" w:hint="eastAsia"/>
        </w:rPr>
        <w:t>□</w:t>
      </w:r>
      <w:r w:rsidRPr="00F91C4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Don’t</w:t>
      </w:r>
      <w:proofErr w:type="gramEnd"/>
      <w:r>
        <w:rPr>
          <w:rFonts w:ascii="Arial" w:hAnsi="Arial" w:cs="Arial"/>
          <w:sz w:val="20"/>
          <w:szCs w:val="20"/>
        </w:rPr>
        <w:t xml:space="preserve"> know</w:t>
      </w:r>
    </w:p>
    <w:p w:rsidR="00D95C6E" w:rsidRDefault="00D95C6E" w:rsidP="00D95C6E">
      <w:pPr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0" cy="114300"/>
                <wp:effectExtent l="60960" t="12700" r="53340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96735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pt" to="4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">
                <v:stroke endarrow="block"/>
              </v:line>
            </w:pict>
          </mc:Fallback>
        </mc:AlternateContent>
      </w:r>
    </w:p>
    <w:p w:rsidR="00D95C6E" w:rsidRPr="00F91C4E" w:rsidRDefault="00D95C6E" w:rsidP="00D95C6E">
      <w:pPr>
        <w:ind w:firstLine="720"/>
        <w:rPr>
          <w:rFonts w:ascii="Arial" w:hAnsi="Arial" w:cs="Arial"/>
          <w:sz w:val="20"/>
          <w:szCs w:val="20"/>
        </w:rPr>
      </w:pPr>
      <w:r w:rsidRPr="00F91C4E">
        <w:rPr>
          <w:rFonts w:ascii="Arial" w:hAnsi="Arial" w:cs="Arial"/>
          <w:sz w:val="20"/>
          <w:szCs w:val="20"/>
        </w:rPr>
        <w:t>If yes, please list up to 3 types of skill</w:t>
      </w:r>
      <w:r>
        <w:rPr>
          <w:rFonts w:ascii="Arial" w:hAnsi="Arial" w:cs="Arial"/>
          <w:sz w:val="20"/>
          <w:szCs w:val="20"/>
        </w:rPr>
        <w:t>ed professionals</w:t>
      </w:r>
      <w:r w:rsidRPr="00F91C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who </w:t>
      </w:r>
      <w:r w:rsidRPr="00F91C4E">
        <w:rPr>
          <w:rFonts w:ascii="Arial" w:hAnsi="Arial" w:cs="Arial"/>
          <w:sz w:val="20"/>
          <w:szCs w:val="20"/>
        </w:rPr>
        <w:t>are needed but not currently available</w:t>
      </w:r>
      <w:r>
        <w:rPr>
          <w:rFonts w:ascii="Arial" w:hAnsi="Arial" w:cs="Arial"/>
          <w:sz w:val="20"/>
          <w:szCs w:val="20"/>
        </w:rPr>
        <w:t>.</w:t>
      </w:r>
    </w:p>
    <w:p w:rsidR="00D95C6E" w:rsidRPr="00F91C4E" w:rsidRDefault="00D95C6E" w:rsidP="00D95C6E">
      <w:pPr>
        <w:ind w:left="720"/>
        <w:rPr>
          <w:rFonts w:ascii="Arial" w:hAnsi="Arial" w:cs="Arial"/>
          <w:sz w:val="20"/>
          <w:szCs w:val="20"/>
        </w:rPr>
      </w:pPr>
    </w:p>
    <w:p w:rsidR="00D95C6E" w:rsidRPr="00F91C4E" w:rsidRDefault="00D95C6E" w:rsidP="00D95C6E">
      <w:pPr>
        <w:ind w:left="720"/>
        <w:rPr>
          <w:rFonts w:ascii="Arial" w:hAnsi="Arial" w:cs="Arial"/>
          <w:sz w:val="20"/>
          <w:szCs w:val="20"/>
        </w:rPr>
      </w:pPr>
      <w:r w:rsidRPr="00F91C4E">
        <w:rPr>
          <w:rFonts w:ascii="Arial" w:hAnsi="Arial" w:cs="Arial"/>
          <w:sz w:val="20"/>
          <w:szCs w:val="20"/>
        </w:rPr>
        <w:t xml:space="preserve">(a) ___________________________________________          </w:t>
      </w:r>
    </w:p>
    <w:p w:rsidR="00D95C6E" w:rsidRPr="00F91C4E" w:rsidRDefault="00D95C6E" w:rsidP="00D95C6E">
      <w:pPr>
        <w:ind w:left="720"/>
        <w:rPr>
          <w:rFonts w:ascii="Arial" w:hAnsi="Arial" w:cs="Arial"/>
          <w:sz w:val="20"/>
          <w:szCs w:val="20"/>
        </w:rPr>
      </w:pPr>
    </w:p>
    <w:p w:rsidR="00D95C6E" w:rsidRPr="00F91C4E" w:rsidRDefault="00D95C6E" w:rsidP="00D95C6E">
      <w:pPr>
        <w:ind w:left="720"/>
        <w:rPr>
          <w:rFonts w:ascii="Arial" w:hAnsi="Arial" w:cs="Arial"/>
          <w:sz w:val="20"/>
          <w:szCs w:val="20"/>
        </w:rPr>
      </w:pPr>
      <w:r w:rsidRPr="00F91C4E">
        <w:rPr>
          <w:rFonts w:ascii="Arial" w:hAnsi="Arial" w:cs="Arial"/>
          <w:sz w:val="20"/>
          <w:szCs w:val="20"/>
        </w:rPr>
        <w:t>(b) ___________________________________________</w:t>
      </w:r>
    </w:p>
    <w:p w:rsidR="00D95C6E" w:rsidRDefault="00D95C6E" w:rsidP="00D95C6E">
      <w:pPr>
        <w:ind w:left="720"/>
        <w:rPr>
          <w:rFonts w:ascii="Arial" w:hAnsi="Arial" w:cs="Arial"/>
          <w:sz w:val="20"/>
          <w:szCs w:val="20"/>
        </w:rPr>
      </w:pPr>
    </w:p>
    <w:p w:rsidR="00D95C6E" w:rsidRPr="00F91C4E" w:rsidRDefault="00D95C6E" w:rsidP="00D95C6E">
      <w:pPr>
        <w:ind w:left="720"/>
        <w:rPr>
          <w:rFonts w:ascii="Arial" w:hAnsi="Arial" w:cs="Arial"/>
          <w:sz w:val="20"/>
          <w:szCs w:val="20"/>
        </w:rPr>
      </w:pPr>
      <w:r w:rsidRPr="00F91C4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</w:t>
      </w:r>
      <w:r w:rsidRPr="00F91C4E">
        <w:rPr>
          <w:rFonts w:ascii="Arial" w:hAnsi="Arial" w:cs="Arial"/>
          <w:sz w:val="20"/>
          <w:szCs w:val="20"/>
        </w:rPr>
        <w:t>) ___________________________________________</w:t>
      </w:r>
    </w:p>
    <w:p w:rsidR="00D95C6E" w:rsidRDefault="00D95C6E" w:rsidP="00D95C6E">
      <w:pPr>
        <w:ind w:left="720"/>
        <w:rPr>
          <w:rFonts w:ascii="Arial" w:hAnsi="Arial" w:cs="Arial"/>
          <w:sz w:val="20"/>
          <w:szCs w:val="20"/>
        </w:rPr>
      </w:pPr>
    </w:p>
    <w:p w:rsidR="00D95C6E" w:rsidRPr="00F91C4E" w:rsidRDefault="00D95C6E" w:rsidP="00D95C6E">
      <w:pPr>
        <w:ind w:left="720"/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How does your institution cover for current staff vacancies?  ___________________________________________</w:t>
      </w: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D95C6E" w:rsidRDefault="00D95C6E" w:rsidP="00D95C6E">
      <w:pPr>
        <w:rPr>
          <w:rFonts w:ascii="Arial" w:hAnsi="Arial" w:cs="Arial"/>
          <w:sz w:val="22"/>
          <w:szCs w:val="22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  <w:r w:rsidRPr="00F91C4E">
        <w:rPr>
          <w:rFonts w:ascii="Arial" w:hAnsi="Arial" w:cs="Arial"/>
          <w:sz w:val="20"/>
          <w:szCs w:val="20"/>
        </w:rPr>
        <w:t>3.  In the last year</w:t>
      </w:r>
      <w:r>
        <w:rPr>
          <w:rFonts w:ascii="Arial" w:hAnsi="Arial" w:cs="Arial"/>
          <w:sz w:val="20"/>
          <w:szCs w:val="20"/>
        </w:rPr>
        <w:t xml:space="preserve"> (Feb. 15, 2006</w:t>
      </w:r>
      <w:r w:rsidRPr="00F91C4E">
        <w:rPr>
          <w:rFonts w:ascii="Arial" w:hAnsi="Arial" w:cs="Arial"/>
          <w:sz w:val="20"/>
          <w:szCs w:val="20"/>
        </w:rPr>
        <w:t xml:space="preserve"> to Feb. </w:t>
      </w:r>
      <w:r>
        <w:rPr>
          <w:rFonts w:ascii="Arial" w:hAnsi="Arial" w:cs="Arial"/>
          <w:sz w:val="20"/>
          <w:szCs w:val="20"/>
        </w:rPr>
        <w:t>15, 2007), please indicate the number of weeks required to</w:t>
      </w:r>
      <w:r w:rsidRPr="00F91C4E">
        <w:rPr>
          <w:rFonts w:ascii="Arial" w:hAnsi="Arial" w:cs="Arial"/>
          <w:sz w:val="20"/>
          <w:szCs w:val="20"/>
        </w:rPr>
        <w:t xml:space="preserve"> fill each of </w:t>
      </w:r>
      <w:r>
        <w:rPr>
          <w:rFonts w:ascii="Arial" w:hAnsi="Arial" w:cs="Arial"/>
          <w:sz w:val="20"/>
          <w:szCs w:val="20"/>
        </w:rPr>
        <w:t>these full-time positions.  Or check if you had no vacancies in the last year, or do not employ this position at your institution.</w:t>
      </w:r>
      <w:r w:rsidRPr="00F91C4E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Professional"/>
        <w:tblW w:w="10788" w:type="dxa"/>
        <w:tblLayout w:type="fixed"/>
        <w:tblLook w:val="01E0" w:firstRow="1" w:lastRow="1" w:firstColumn="1" w:lastColumn="1" w:noHBand="0" w:noVBand="0"/>
      </w:tblPr>
      <w:tblGrid>
        <w:gridCol w:w="3348"/>
        <w:gridCol w:w="2880"/>
        <w:gridCol w:w="480"/>
        <w:gridCol w:w="2160"/>
        <w:gridCol w:w="1920"/>
      </w:tblGrid>
      <w:tr w:rsidR="00D95C6E" w:rsidRPr="00F91C4E" w:rsidTr="006E7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48" w:type="dxa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000000" w:fill="FFFFFF"/>
          </w:tcPr>
          <w:p w:rsidR="00D95C6E" w:rsidRPr="00F91C4E" w:rsidRDefault="00D95C6E" w:rsidP="006E72D9">
            <w:pPr>
              <w:tabs>
                <w:tab w:val="right" w:pos="3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pct10" w:color="000000" w:fill="FFFFFF"/>
          </w:tcPr>
          <w:p w:rsidR="00D95C6E" w:rsidRPr="00F91C4E" w:rsidRDefault="00D95C6E" w:rsidP="006E7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time to fill position</w:t>
            </w:r>
          </w:p>
        </w:tc>
        <w:tc>
          <w:tcPr>
            <w:tcW w:w="48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pct10" w:color="000000" w:fill="FFFFFF"/>
          </w:tcPr>
          <w:p w:rsidR="00D95C6E" w:rsidRPr="00DB3D0F" w:rsidRDefault="00D95C6E" w:rsidP="006E72D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3D0F">
              <w:rPr>
                <w:rFonts w:ascii="Arial" w:hAnsi="Arial" w:cs="Arial"/>
                <w:b w:val="0"/>
                <w:sz w:val="20"/>
                <w:szCs w:val="20"/>
              </w:rPr>
              <w:t>OR</w:t>
            </w:r>
          </w:p>
        </w:tc>
        <w:tc>
          <w:tcPr>
            <w:tcW w:w="216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pct10" w:color="000000" w:fill="FFFFFF"/>
          </w:tcPr>
          <w:p w:rsidR="00D95C6E" w:rsidRPr="00DF0135" w:rsidRDefault="00D95C6E" w:rsidP="006E72D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 had no vacancies in last year</w:t>
            </w:r>
          </w:p>
        </w:tc>
        <w:tc>
          <w:tcPr>
            <w:tcW w:w="192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pct10" w:color="000000" w:fill="FFFFFF"/>
          </w:tcPr>
          <w:p w:rsidR="00D95C6E" w:rsidRPr="00DF0135" w:rsidRDefault="00D95C6E" w:rsidP="006E72D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 do not employ this position</w:t>
            </w:r>
          </w:p>
        </w:tc>
      </w:tr>
      <w:tr w:rsidR="00D95C6E" w:rsidRPr="00F91C4E" w:rsidTr="006E72D9">
        <w:tc>
          <w:tcPr>
            <w:tcW w:w="334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Technologist</w:t>
            </w:r>
          </w:p>
        </w:tc>
        <w:tc>
          <w:tcPr>
            <w:tcW w:w="2880" w:type="dxa"/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Lab Tech</w:t>
            </w:r>
          </w:p>
        </w:tc>
        <w:tc>
          <w:tcPr>
            <w:tcW w:w="2880" w:type="dxa"/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Radiologic Technologist </w:t>
            </w:r>
          </w:p>
        </w:tc>
        <w:tc>
          <w:tcPr>
            <w:tcW w:w="2880" w:type="dxa"/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Radiation Therapist 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Nuclear Medicine Tech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Ultrasound Tech / Sonographer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Occupational Therapist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Certified Occupational Therapist  Asst.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Therapist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Therapy Assistant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Speech Therapist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Respiratory Therapist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 Room Tech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Central Sterile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Reprocessor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Tech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Pharmacist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Pharmacy Tech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Social Worker 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Dietician / Nutritionist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  <w:tr w:rsidR="00D95C6E" w:rsidRPr="00F91C4E" w:rsidTr="006E72D9">
        <w:tc>
          <w:tcPr>
            <w:tcW w:w="3348" w:type="dxa"/>
            <w:tcBorders>
              <w:top w:val="single" w:sz="6" w:space="0" w:color="008000"/>
            </w:tcBorders>
          </w:tcPr>
          <w:p w:rsidR="00D95C6E" w:rsidRPr="00A43EF0" w:rsidRDefault="00D95C6E" w:rsidP="006E72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Dietetic Technician</w:t>
            </w:r>
          </w:p>
        </w:tc>
        <w:tc>
          <w:tcPr>
            <w:tcW w:w="2880" w:type="dxa"/>
            <w:tcBorders>
              <w:top w:val="single" w:sz="6" w:space="0" w:color="008000"/>
            </w:tcBorders>
            <w:vAlign w:val="center"/>
          </w:tcPr>
          <w:p w:rsidR="00D95C6E" w:rsidRPr="00B77E9E" w:rsidRDefault="00D95C6E" w:rsidP="006E72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# weeks</w:t>
            </w:r>
          </w:p>
        </w:tc>
        <w:tc>
          <w:tcPr>
            <w:tcW w:w="480" w:type="dxa"/>
            <w:tcBorders>
              <w:top w:val="single" w:sz="6" w:space="0" w:color="008000"/>
            </w:tcBorders>
            <w:vAlign w:val="center"/>
          </w:tcPr>
          <w:p w:rsidR="00D95C6E" w:rsidRPr="005D011B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  <w:tc>
          <w:tcPr>
            <w:tcW w:w="1920" w:type="dxa"/>
            <w:tcBorders>
              <w:top w:val="single" w:sz="6" w:space="0" w:color="008000"/>
            </w:tcBorders>
            <w:vAlign w:val="center"/>
          </w:tcPr>
          <w:p w:rsidR="00D95C6E" w:rsidRPr="00566EFF" w:rsidRDefault="00D95C6E" w:rsidP="006E72D9">
            <w:pPr>
              <w:tabs>
                <w:tab w:val="left" w:pos="169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FF">
              <w:rPr>
                <w:rFonts w:ascii="Batang" w:eastAsia="Batang" w:hAnsi="Batang" w:hint="eastAsia"/>
                <w:sz w:val="20"/>
                <w:szCs w:val="20"/>
              </w:rPr>
              <w:t>□</w:t>
            </w:r>
          </w:p>
        </w:tc>
      </w:tr>
    </w:tbl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additional comments regarding health professional staffing or about this survey? </w:t>
      </w: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  <w:r w:rsidRPr="00D31378">
        <w:rPr>
          <w:rFonts w:ascii="Arial" w:hAnsi="Arial" w:cs="Arial"/>
          <w:sz w:val="20"/>
          <w:szCs w:val="20"/>
        </w:rPr>
        <w:t xml:space="preserve">Your survey responses are confidential and will be released only as summaries in which no individual organization’s answers can be identified.  </w:t>
      </w:r>
      <w:r>
        <w:rPr>
          <w:rFonts w:ascii="Arial" w:hAnsi="Arial" w:cs="Arial"/>
          <w:sz w:val="20"/>
          <w:szCs w:val="20"/>
        </w:rPr>
        <w:t>We are requesting the name of the person completing this form, however, in case we have questions about the data:</w:t>
      </w: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(Optional)   Your name:  ____________________________________  </w:t>
      </w:r>
      <w:r>
        <w:rPr>
          <w:rFonts w:ascii="Arial" w:hAnsi="Arial" w:cs="Arial"/>
          <w:sz w:val="20"/>
          <w:szCs w:val="20"/>
        </w:rPr>
        <w:tab/>
        <w:t>Phone number:  _____________________</w:t>
      </w:r>
    </w:p>
    <w:p w:rsidR="00D95C6E" w:rsidRDefault="00D95C6E" w:rsidP="00D95C6E">
      <w:pPr>
        <w:rPr>
          <w:rFonts w:ascii="Arial" w:hAnsi="Arial" w:cs="Arial"/>
          <w:sz w:val="20"/>
          <w:szCs w:val="20"/>
        </w:rPr>
      </w:pPr>
    </w:p>
    <w:p w:rsidR="00D95C6E" w:rsidRDefault="00D95C6E" w:rsidP="00D95C6E">
      <w:pPr>
        <w:jc w:val="center"/>
        <w:rPr>
          <w:rFonts w:ascii="Comic Sans MS" w:hAnsi="Comic Sans MS" w:cs="Arial"/>
          <w:sz w:val="28"/>
          <w:szCs w:val="28"/>
        </w:rPr>
      </w:pPr>
      <w:r w:rsidRPr="00525E87">
        <w:rPr>
          <w:rFonts w:ascii="Comic Sans MS" w:hAnsi="Comic Sans MS" w:cs="Arial"/>
          <w:sz w:val="28"/>
          <w:szCs w:val="28"/>
        </w:rPr>
        <w:t xml:space="preserve">Thank you very much for your time!  </w:t>
      </w:r>
    </w:p>
    <w:p w:rsidR="00D95C6E" w:rsidRPr="00525E87" w:rsidRDefault="00D95C6E" w:rsidP="00D95C6E">
      <w:pPr>
        <w:jc w:val="center"/>
        <w:rPr>
          <w:rFonts w:ascii="Comic Sans MS" w:hAnsi="Comic Sans MS" w:cs="Arial"/>
          <w:sz w:val="16"/>
          <w:szCs w:val="16"/>
        </w:rPr>
      </w:pPr>
      <w:r w:rsidRPr="00525E87">
        <w:rPr>
          <w:rFonts w:ascii="Comic Sans MS" w:hAnsi="Comic Sans MS" w:cs="Arial"/>
          <w:sz w:val="16"/>
          <w:szCs w:val="16"/>
        </w:rPr>
        <w:t>The Office of Nursing Workforce Research, Planning</w:t>
      </w:r>
      <w:r>
        <w:rPr>
          <w:rFonts w:ascii="Comic Sans MS" w:hAnsi="Comic Sans MS" w:cs="Arial"/>
          <w:sz w:val="16"/>
          <w:szCs w:val="16"/>
        </w:rPr>
        <w:t>,</w:t>
      </w:r>
      <w:r w:rsidRPr="00525E87">
        <w:rPr>
          <w:rFonts w:ascii="Comic Sans MS" w:hAnsi="Comic Sans MS" w:cs="Arial"/>
          <w:sz w:val="16"/>
          <w:szCs w:val="16"/>
        </w:rPr>
        <w:t xml:space="preserve"> and Development is funded by the </w:t>
      </w:r>
      <w:r>
        <w:rPr>
          <w:rFonts w:ascii="Comic Sans MS" w:hAnsi="Comic Sans MS" w:cs="Arial"/>
          <w:sz w:val="16"/>
          <w:szCs w:val="16"/>
        </w:rPr>
        <w:t>Vermont Agency of</w:t>
      </w:r>
      <w:r w:rsidRPr="00525E87">
        <w:rPr>
          <w:rFonts w:ascii="Comic Sans MS" w:hAnsi="Comic Sans MS" w:cs="Arial"/>
          <w:sz w:val="16"/>
          <w:szCs w:val="16"/>
        </w:rPr>
        <w:t xml:space="preserve"> Human Services, </w:t>
      </w:r>
    </w:p>
    <w:p w:rsidR="00D95C6E" w:rsidRPr="0029231C" w:rsidRDefault="00D95C6E" w:rsidP="00D95C6E">
      <w:pPr>
        <w:jc w:val="center"/>
        <w:rPr>
          <w:rFonts w:ascii="Comic Sans MS" w:hAnsi="Comic Sans MS" w:cs="Arial"/>
          <w:sz w:val="16"/>
          <w:szCs w:val="16"/>
        </w:rPr>
      </w:pPr>
      <w:proofErr w:type="gramStart"/>
      <w:r w:rsidRPr="00525E87">
        <w:rPr>
          <w:rFonts w:ascii="Comic Sans MS" w:hAnsi="Comic Sans MS" w:cs="Arial"/>
          <w:sz w:val="16"/>
          <w:szCs w:val="16"/>
        </w:rPr>
        <w:t>and</w:t>
      </w:r>
      <w:proofErr w:type="gramEnd"/>
      <w:r w:rsidRPr="00525E87">
        <w:rPr>
          <w:rFonts w:ascii="Comic Sans MS" w:hAnsi="Comic Sans MS" w:cs="Arial"/>
          <w:sz w:val="16"/>
          <w:szCs w:val="16"/>
        </w:rPr>
        <w:t xml:space="preserve"> is located at the </w:t>
      </w:r>
      <w:smartTag w:uri="urn:schemas-microsoft-com:office:smarttags" w:element="PlaceType">
        <w:r w:rsidRPr="00525E87">
          <w:rPr>
            <w:rFonts w:ascii="Comic Sans MS" w:hAnsi="Comic Sans MS" w:cs="Arial"/>
            <w:sz w:val="16"/>
            <w:szCs w:val="16"/>
          </w:rPr>
          <w:t>University</w:t>
        </w:r>
      </w:smartTag>
      <w:r w:rsidRPr="00525E87">
        <w:rPr>
          <w:rFonts w:ascii="Comic Sans MS" w:hAnsi="Comic Sans MS" w:cs="Arial"/>
          <w:sz w:val="16"/>
          <w:szCs w:val="16"/>
        </w:rPr>
        <w:t xml:space="preserve"> of </w:t>
      </w:r>
      <w:smartTag w:uri="urn:schemas-microsoft-com:office:smarttags" w:element="PlaceName">
        <w:r w:rsidRPr="00525E87">
          <w:rPr>
            <w:rFonts w:ascii="Comic Sans MS" w:hAnsi="Comic Sans MS" w:cs="Arial"/>
            <w:sz w:val="16"/>
            <w:szCs w:val="16"/>
          </w:rPr>
          <w:t>Vermont</w:t>
        </w:r>
      </w:smartTag>
      <w:r w:rsidRPr="00525E87">
        <w:rPr>
          <w:rFonts w:ascii="Comic Sans MS" w:hAnsi="Comic Sans MS" w:cs="Arial"/>
          <w:sz w:val="16"/>
          <w:szCs w:val="16"/>
        </w:rPr>
        <w:t xml:space="preserve">'s </w:t>
      </w:r>
      <w:smartTag w:uri="urn:schemas-microsoft-com:office:smarttags" w:element="place">
        <w:smartTag w:uri="urn:schemas-microsoft-com:office:smarttags" w:element="PlaceType">
          <w:r w:rsidRPr="00525E87">
            <w:rPr>
              <w:rFonts w:ascii="Comic Sans MS" w:hAnsi="Comic Sans MS" w:cs="Arial"/>
              <w:sz w:val="16"/>
              <w:szCs w:val="16"/>
            </w:rPr>
            <w:t>College</w:t>
          </w:r>
        </w:smartTag>
        <w:r w:rsidRPr="00525E87">
          <w:rPr>
            <w:rFonts w:ascii="Comic Sans MS" w:hAnsi="Comic Sans MS" w:cs="Arial"/>
            <w:sz w:val="16"/>
            <w:szCs w:val="16"/>
          </w:rPr>
          <w:t xml:space="preserve"> of </w:t>
        </w:r>
        <w:smartTag w:uri="urn:schemas-microsoft-com:office:smarttags" w:element="PlaceName">
          <w:r w:rsidRPr="00525E87">
            <w:rPr>
              <w:rFonts w:ascii="Comic Sans MS" w:hAnsi="Comic Sans MS" w:cs="Arial"/>
              <w:sz w:val="16"/>
              <w:szCs w:val="16"/>
            </w:rPr>
            <w:t>Nursing</w:t>
          </w:r>
        </w:smartTag>
      </w:smartTag>
      <w:r w:rsidRPr="00525E87">
        <w:rPr>
          <w:rFonts w:ascii="Comic Sans MS" w:hAnsi="Comic Sans MS" w:cs="Arial"/>
          <w:sz w:val="16"/>
          <w:szCs w:val="16"/>
        </w:rPr>
        <w:t xml:space="preserve"> and Health Sciences</w:t>
      </w:r>
    </w:p>
    <w:p w:rsidR="00EE3166" w:rsidRDefault="00EE3166"/>
    <w:sectPr w:rsidR="00EE3166" w:rsidSect="00014235">
      <w:type w:val="continuous"/>
      <w:pgSz w:w="12240" w:h="15840" w:code="1"/>
      <w:pgMar w:top="720" w:right="576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52F6">
      <w:r>
        <w:separator/>
      </w:r>
    </w:p>
  </w:endnote>
  <w:endnote w:type="continuationSeparator" w:id="0">
    <w:p w:rsidR="00000000" w:rsidRDefault="00F4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40" w:rsidRPr="002B381E" w:rsidRDefault="00D95C6E" w:rsidP="002B381E">
    <w:pPr>
      <w:pStyle w:val="Footer"/>
      <w:jc w:val="center"/>
      <w:rPr>
        <w:rFonts w:ascii="Arial" w:hAnsi="Arial" w:cs="Arial"/>
        <w:noProof/>
        <w:sz w:val="16"/>
        <w:szCs w:val="16"/>
      </w:rPr>
    </w:pPr>
    <w:r w:rsidRPr="002B381E">
      <w:rPr>
        <w:rFonts w:ascii="Arial" w:hAnsi="Arial" w:cs="Arial"/>
        <w:sz w:val="16"/>
        <w:szCs w:val="16"/>
      </w:rPr>
      <w:t>©2002, Office of Nursing Workforce Research, Planning</w:t>
    </w:r>
    <w:r>
      <w:rPr>
        <w:rFonts w:ascii="Arial" w:hAnsi="Arial" w:cs="Arial"/>
        <w:sz w:val="16"/>
        <w:szCs w:val="16"/>
      </w:rPr>
      <w:t>,</w:t>
    </w:r>
    <w:r w:rsidRPr="002B381E">
      <w:rPr>
        <w:rFonts w:ascii="Arial" w:hAnsi="Arial" w:cs="Arial"/>
        <w:sz w:val="16"/>
        <w:szCs w:val="16"/>
      </w:rPr>
      <w:t xml:space="preserve"> and Development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52F6">
      <w:r>
        <w:separator/>
      </w:r>
    </w:p>
  </w:footnote>
  <w:footnote w:type="continuationSeparator" w:id="0">
    <w:p w:rsidR="00000000" w:rsidRDefault="00F4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65DA"/>
    <w:multiLevelType w:val="hybridMultilevel"/>
    <w:tmpl w:val="621EA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038EC"/>
    <w:multiLevelType w:val="hybridMultilevel"/>
    <w:tmpl w:val="FD4C0814"/>
    <w:lvl w:ilvl="0" w:tplc="8B327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6E"/>
    <w:rsid w:val="00D95C6E"/>
    <w:rsid w:val="00EE3166"/>
    <w:rsid w:val="00F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Professional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9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rsid w:val="00D9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  <w:tl2br w:val="nil"/>
          <w:tr2bl w:val="nil"/>
        </w:tcBorders>
        <w:shd w:val="pct15" w:color="000000" w:fill="FFFFFF"/>
      </w:tcPr>
    </w:tblStylePr>
  </w:style>
  <w:style w:type="paragraph" w:styleId="Footer">
    <w:name w:val="footer"/>
    <w:basedOn w:val="Normal"/>
    <w:link w:val="FooterChar"/>
    <w:rsid w:val="00D95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5C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Professional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9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rsid w:val="00D9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  <w:tl2br w:val="nil"/>
          <w:tr2bl w:val="nil"/>
        </w:tcBorders>
        <w:shd w:val="pct15" w:color="000000" w:fill="FFFFFF"/>
      </w:tcPr>
    </w:tblStylePr>
  </w:style>
  <w:style w:type="paragraph" w:styleId="Footer">
    <w:name w:val="footer"/>
    <w:basedOn w:val="Normal"/>
    <w:link w:val="FooterChar"/>
    <w:rsid w:val="00D95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5C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Palumbo</dc:creator>
  <cp:lastModifiedBy>Chan, Krista</cp:lastModifiedBy>
  <cp:revision>2</cp:revision>
  <dcterms:created xsi:type="dcterms:W3CDTF">2014-11-12T19:56:00Z</dcterms:created>
  <dcterms:modified xsi:type="dcterms:W3CDTF">2014-11-12T19:56:00Z</dcterms:modified>
</cp:coreProperties>
</file>